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653F" w:rsidRPr="00DB653F" w:rsidRDefault="00DB653F" w:rsidP="00DB653F">
      <w:pPr>
        <w:spacing w:after="0" w:line="240" w:lineRule="auto"/>
        <w:ind w:firstLine="851"/>
        <w:jc w:val="center"/>
        <w:rPr>
          <w:rFonts w:ascii="Times New Roman" w:hAnsi="Times New Roman" w:cs="Times New Roman"/>
          <w:b/>
          <w:sz w:val="28"/>
          <w:szCs w:val="28"/>
        </w:rPr>
      </w:pPr>
      <w:r w:rsidRPr="00DB653F">
        <w:rPr>
          <w:rFonts w:ascii="Times New Roman" w:hAnsi="Times New Roman" w:cs="Times New Roman"/>
          <w:b/>
          <w:sz w:val="28"/>
          <w:szCs w:val="28"/>
        </w:rPr>
        <w:t>Жер</w:t>
      </w:r>
      <w:r>
        <w:rPr>
          <w:rFonts w:ascii="Times New Roman" w:hAnsi="Times New Roman" w:cs="Times New Roman"/>
          <w:b/>
          <w:sz w:val="28"/>
          <w:szCs w:val="28"/>
          <w:lang w:val="kk-KZ"/>
        </w:rPr>
        <w:t xml:space="preserve">ді есепке алудың </w:t>
      </w:r>
      <w:r w:rsidRPr="00DB653F">
        <w:rPr>
          <w:rFonts w:ascii="Times New Roman" w:hAnsi="Times New Roman" w:cs="Times New Roman"/>
          <w:b/>
          <w:sz w:val="28"/>
          <w:szCs w:val="28"/>
        </w:rPr>
        <w:t>мақсаты мен сипаттамасы. Жерді есепке алудың түрлері мен әдістері</w:t>
      </w:r>
    </w:p>
    <w:p w:rsidR="00DB653F" w:rsidRPr="00DB653F" w:rsidRDefault="00DB653F" w:rsidP="00DB653F">
      <w:pPr>
        <w:spacing w:after="0" w:line="240" w:lineRule="auto"/>
        <w:ind w:firstLine="851"/>
        <w:jc w:val="both"/>
        <w:rPr>
          <w:rFonts w:ascii="Times New Roman" w:hAnsi="Times New Roman" w:cs="Times New Roman"/>
          <w:sz w:val="28"/>
          <w:szCs w:val="28"/>
        </w:rPr>
      </w:pPr>
    </w:p>
    <w:p w:rsidR="00DB653F" w:rsidRPr="00DB653F" w:rsidRDefault="00DB653F" w:rsidP="00DB653F">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Жер</w:t>
      </w:r>
      <w:r>
        <w:rPr>
          <w:rFonts w:ascii="Times New Roman" w:hAnsi="Times New Roman" w:cs="Times New Roman"/>
          <w:sz w:val="28"/>
          <w:szCs w:val="28"/>
          <w:lang w:val="kk-KZ"/>
        </w:rPr>
        <w:t>ді есепке алу</w:t>
      </w:r>
      <w:r w:rsidRPr="00DB653F">
        <w:rPr>
          <w:rFonts w:ascii="Times New Roman" w:hAnsi="Times New Roman" w:cs="Times New Roman"/>
          <w:sz w:val="28"/>
          <w:szCs w:val="28"/>
        </w:rPr>
        <w:t xml:space="preserve"> жер кадастрының құрамдас бөлігі бола отырып, халық шаруашылық есебінің бір түрі болып табылады. Жер тұрғын үйлер, өнеркәсіп, ауыл және орман шаруашылығы, көлік кәсіпорындары, мәдениет мекемелері, денсаулық сақтау, әскери ұйымдар мен мекемелер және т.б. орналасқан жер ретінде есептеледі.</w:t>
      </w:r>
    </w:p>
    <w:p w:rsidR="00A4260B" w:rsidRDefault="00DB653F" w:rsidP="00DB653F">
      <w:pPr>
        <w:spacing w:after="0" w:line="240" w:lineRule="auto"/>
        <w:ind w:firstLine="851"/>
        <w:jc w:val="both"/>
        <w:rPr>
          <w:rFonts w:ascii="Times New Roman" w:hAnsi="Times New Roman" w:cs="Times New Roman"/>
          <w:sz w:val="28"/>
          <w:szCs w:val="28"/>
          <w:lang w:val="kk-KZ"/>
        </w:rPr>
      </w:pPr>
      <w:r w:rsidRPr="00DB653F">
        <w:rPr>
          <w:rFonts w:ascii="Times New Roman" w:hAnsi="Times New Roman" w:cs="Times New Roman"/>
          <w:sz w:val="28"/>
          <w:szCs w:val="28"/>
        </w:rPr>
        <w:t xml:space="preserve">Жерді есепке алу кезінде жерлердің сандық көрінісі мен сапалық сипаттамалары үшін </w:t>
      </w:r>
      <w:r w:rsidRPr="00DB653F">
        <w:rPr>
          <w:rFonts w:ascii="Times New Roman" w:hAnsi="Times New Roman" w:cs="Times New Roman"/>
          <w:sz w:val="28"/>
          <w:szCs w:val="28"/>
          <w:lang w:val="kk-KZ"/>
        </w:rPr>
        <w:t xml:space="preserve">натуралды өлшемдер </w:t>
      </w:r>
      <w:r w:rsidRPr="00DB653F">
        <w:rPr>
          <w:rFonts w:ascii="Times New Roman" w:hAnsi="Times New Roman" w:cs="Times New Roman"/>
          <w:sz w:val="28"/>
          <w:szCs w:val="28"/>
        </w:rPr>
        <w:t xml:space="preserve">қолданылады. </w:t>
      </w:r>
      <w:r>
        <w:rPr>
          <w:rFonts w:ascii="Times New Roman" w:hAnsi="Times New Roman" w:cs="Times New Roman"/>
          <w:sz w:val="28"/>
          <w:szCs w:val="28"/>
          <w:lang w:val="kk-KZ"/>
        </w:rPr>
        <w:t>Есепке алу</w:t>
      </w:r>
      <w:r w:rsidRPr="00DB653F">
        <w:rPr>
          <w:rFonts w:ascii="Times New Roman" w:hAnsi="Times New Roman" w:cs="Times New Roman"/>
          <w:sz w:val="28"/>
          <w:szCs w:val="28"/>
        </w:rPr>
        <w:t xml:space="preserve"> республиканың жер қорын ұтымды пайдалану және қорғау үшін қажетті жердің саны, сапасы және экономикалық пайдаланылуы туралы мәліметтерді алуға, өңдеуге, талдауға және сақтауға бағытталған. Ұлттық мәселелерді шешу кезінде жерді есепке алу мемлекеттік шара ретінде әрекет етеді. Сондықтан оның міндеттерін, мазмұнын және оны жүргізу тәртібін мемлекет белгілейді. Ол мыналарды белгілейді: жер есепке алу мәліметтерінің мазмұны және оны алу тәсілдері; </w:t>
      </w:r>
      <w:r>
        <w:rPr>
          <w:rFonts w:ascii="Times New Roman" w:hAnsi="Times New Roman" w:cs="Times New Roman"/>
          <w:sz w:val="28"/>
          <w:szCs w:val="28"/>
          <w:lang w:val="kk-KZ"/>
        </w:rPr>
        <w:t>есепке алу</w:t>
      </w:r>
      <w:r w:rsidRPr="00DB653F">
        <w:rPr>
          <w:rFonts w:ascii="Times New Roman" w:hAnsi="Times New Roman" w:cs="Times New Roman"/>
          <w:sz w:val="28"/>
          <w:szCs w:val="28"/>
        </w:rPr>
        <w:t xml:space="preserve"> құжаттамасының нысандары мен мазмұны; есеп беру мерзімдері; </w:t>
      </w:r>
      <w:r w:rsidR="003B6FB0">
        <w:rPr>
          <w:rFonts w:ascii="Times New Roman" w:hAnsi="Times New Roman" w:cs="Times New Roman"/>
          <w:sz w:val="28"/>
          <w:szCs w:val="28"/>
          <w:lang w:val="kk-KZ"/>
        </w:rPr>
        <w:t>есепке алуға</w:t>
      </w:r>
      <w:r w:rsidRPr="00DB653F">
        <w:rPr>
          <w:rFonts w:ascii="Times New Roman" w:hAnsi="Times New Roman" w:cs="Times New Roman"/>
          <w:sz w:val="28"/>
          <w:szCs w:val="28"/>
        </w:rPr>
        <w:t xml:space="preserve"> жауапты органдар мен тұлғалар; жер есебінің жүргізілуін қадағалау тәртібі. </w:t>
      </w:r>
      <w:r>
        <w:rPr>
          <w:rFonts w:ascii="Times New Roman" w:hAnsi="Times New Roman" w:cs="Times New Roman"/>
          <w:sz w:val="28"/>
          <w:szCs w:val="28"/>
          <w:lang w:val="kk-KZ"/>
        </w:rPr>
        <w:t>Есепке алудың</w:t>
      </w:r>
      <w:r w:rsidRPr="00DB653F">
        <w:rPr>
          <w:rFonts w:ascii="Times New Roman" w:hAnsi="Times New Roman" w:cs="Times New Roman"/>
          <w:sz w:val="28"/>
          <w:szCs w:val="28"/>
        </w:rPr>
        <w:t xml:space="preserve"> белгіленген тәртібі бүкіл республика бойынша міндетті болып табылады.</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Жерді мемлекеттік есепке алу</w:t>
      </w:r>
      <w:r w:rsidRPr="00C6057C">
        <w:rPr>
          <w:rFonts w:ascii="Times New Roman" w:hAnsi="Times New Roman" w:cs="Times New Roman"/>
          <w:sz w:val="28"/>
          <w:szCs w:val="28"/>
          <w:lang w:val="kk-KZ"/>
        </w:rPr>
        <w:t xml:space="preserve"> – бұл жердің саны мен сапасын есепке алуды қамтитын нақты жүйе. Табиғи дамуында жер </w:t>
      </w:r>
      <w:r>
        <w:rPr>
          <w:rFonts w:ascii="Times New Roman" w:hAnsi="Times New Roman" w:cs="Times New Roman"/>
          <w:sz w:val="28"/>
          <w:szCs w:val="28"/>
          <w:lang w:val="kk-KZ"/>
        </w:rPr>
        <w:t>санпттарының</w:t>
      </w:r>
      <w:r w:rsidRPr="00C6057C">
        <w:rPr>
          <w:rFonts w:ascii="Times New Roman" w:hAnsi="Times New Roman" w:cs="Times New Roman"/>
          <w:sz w:val="28"/>
          <w:szCs w:val="28"/>
          <w:lang w:val="kk-KZ"/>
        </w:rPr>
        <w:t xml:space="preserve">, жер учаскелері мен қожалықтарының аудандарын анықтаудың дәлдігінің артуы, жердің сапалық сипаттамаларының кеңеюі болып табылады. </w:t>
      </w:r>
      <w:r>
        <w:rPr>
          <w:rFonts w:ascii="Times New Roman" w:hAnsi="Times New Roman" w:cs="Times New Roman"/>
          <w:sz w:val="28"/>
          <w:szCs w:val="28"/>
          <w:lang w:val="kk-KZ"/>
        </w:rPr>
        <w:t xml:space="preserve">Есепке алу </w:t>
      </w:r>
      <w:r w:rsidRPr="00C6057C">
        <w:rPr>
          <w:rFonts w:ascii="Times New Roman" w:hAnsi="Times New Roman" w:cs="Times New Roman"/>
          <w:sz w:val="28"/>
          <w:szCs w:val="28"/>
          <w:lang w:val="kk-KZ"/>
        </w:rPr>
        <w:t>жақсы сапалы жоспарлау және картографиялық материалдар негізінде жердің нақты жағдайы мен пайдаланылуына қарай жүргізіледі.</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 xml:space="preserve">Бүкіл жер қоры әкімшілік-аумақтық бірліктер, жер және жер пайдаланушылар санаттары, жер пайдалану және жер </w:t>
      </w:r>
      <w:r>
        <w:rPr>
          <w:rFonts w:ascii="Times New Roman" w:hAnsi="Times New Roman" w:cs="Times New Roman"/>
          <w:sz w:val="28"/>
          <w:szCs w:val="28"/>
          <w:lang w:val="kk-KZ"/>
        </w:rPr>
        <w:t>алқаптары бойынша</w:t>
      </w:r>
      <w:r w:rsidRPr="00C6057C">
        <w:rPr>
          <w:rFonts w:ascii="Times New Roman" w:hAnsi="Times New Roman" w:cs="Times New Roman"/>
          <w:sz w:val="28"/>
          <w:szCs w:val="28"/>
          <w:lang w:val="kk-KZ"/>
        </w:rPr>
        <w:t xml:space="preserve"> есепке алынады.</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Жердің сапасы топырақ жамылғысы, топырақтың қоректік заттармен қамтамасыз етілуі, рельефі, шөп құрамы, мелиоративтік жағдайы, т.б.</w:t>
      </w:r>
      <w:r>
        <w:rPr>
          <w:rFonts w:ascii="Times New Roman" w:hAnsi="Times New Roman" w:cs="Times New Roman"/>
          <w:sz w:val="28"/>
          <w:szCs w:val="28"/>
          <w:lang w:val="kk-KZ"/>
        </w:rPr>
        <w:t xml:space="preserve"> бойынша анықталады.</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Жерді есепке алу оның деректерінің жекелеген аймақтар мен жер санаттары бойынша салыстырмалылығын қамтамасыз ететін бірыңғай әдістеме бойынша жүргізіледі. Осы мақсаттарда жер учаскелері мен қожалықтарының бірыңғай жіктемесі, жерді есепке алу ақпаратын алудың, өңдеудің және топтастырудың бірыңғай жүйесі қолданылады.</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 xml:space="preserve">Мемлекеттiк жердi есепке алу объектiсi мемлекеттiк жер қоры болғандықтан, оның құрамына кiретiн барлық жерлер кiмнiң пайдалануында және </w:t>
      </w:r>
      <w:r w:rsidR="00D868F9">
        <w:rPr>
          <w:rFonts w:ascii="Times New Roman" w:hAnsi="Times New Roman" w:cs="Times New Roman"/>
          <w:sz w:val="28"/>
          <w:szCs w:val="28"/>
          <w:lang w:val="kk-KZ"/>
        </w:rPr>
        <w:t>иелігінде</w:t>
      </w:r>
      <w:r w:rsidRPr="00C6057C">
        <w:rPr>
          <w:rFonts w:ascii="Times New Roman" w:hAnsi="Times New Roman" w:cs="Times New Roman"/>
          <w:sz w:val="28"/>
          <w:szCs w:val="28"/>
          <w:lang w:val="kk-KZ"/>
        </w:rPr>
        <w:t xml:space="preserve"> болғанына, қазiргi уақытта пайдаланылып жатқанына немесе пайдаланылмауына қарамастан есепке алынады.</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 xml:space="preserve">Жерді есепке алуды дұрыс құрастырудың маңызды шарты оны жүргізудің уақтылылығы мен үздіксіздігі болып табылады. Осы арқылы жерді </w:t>
      </w:r>
      <w:r w:rsidR="00D868F9">
        <w:rPr>
          <w:rFonts w:ascii="Times New Roman" w:hAnsi="Times New Roman" w:cs="Times New Roman"/>
          <w:sz w:val="28"/>
          <w:szCs w:val="28"/>
          <w:lang w:val="kk-KZ"/>
        </w:rPr>
        <w:t xml:space="preserve">есепке алу </w:t>
      </w:r>
      <w:r w:rsidRPr="00C6057C">
        <w:rPr>
          <w:rFonts w:ascii="Times New Roman" w:hAnsi="Times New Roman" w:cs="Times New Roman"/>
          <w:sz w:val="28"/>
          <w:szCs w:val="28"/>
          <w:lang w:val="kk-KZ"/>
        </w:rPr>
        <w:t xml:space="preserve">деректері жаңартылып отырады. Бұл принцип жердің жай-күйі мен пайдалануындағы сандық және сапалық өзгерістерді жүйелі түрде есепке </w:t>
      </w:r>
      <w:r w:rsidRPr="00C6057C">
        <w:rPr>
          <w:rFonts w:ascii="Times New Roman" w:hAnsi="Times New Roman" w:cs="Times New Roman"/>
          <w:sz w:val="28"/>
          <w:szCs w:val="28"/>
          <w:lang w:val="kk-KZ"/>
        </w:rPr>
        <w:lastRenderedPageBreak/>
        <w:t>алуды қажет етеді. Жерді есепке алу кезінде барлық өзгерістер табиғатта (жерде) болғаннан кейін анықталып, жазылуы керек.</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Жерді есепке алу туралы ақпарат тек мәтіндік құжаттамада көрсетіліп қана қоймай, сонымен бірге жоспарлау-картографиялық негізде де көрсетілуі тиіс, бұл ақпаратты (цифрлық кестелер, мәтіндер</w:t>
      </w:r>
      <w:r w:rsidR="00D868F9" w:rsidRPr="00C6057C">
        <w:rPr>
          <w:rFonts w:ascii="Times New Roman" w:hAnsi="Times New Roman" w:cs="Times New Roman"/>
          <w:sz w:val="28"/>
          <w:szCs w:val="28"/>
          <w:lang w:val="kk-KZ"/>
        </w:rPr>
        <w:t>, графиктер, диаграммалар, картогра</w:t>
      </w:r>
      <w:r w:rsidR="00D868F9">
        <w:rPr>
          <w:rFonts w:ascii="Times New Roman" w:hAnsi="Times New Roman" w:cs="Times New Roman"/>
          <w:sz w:val="28"/>
          <w:szCs w:val="28"/>
          <w:lang w:val="kk-KZ"/>
        </w:rPr>
        <w:t>ммалар және электронды карталар</w:t>
      </w:r>
      <w:r w:rsidRPr="00C6057C">
        <w:rPr>
          <w:rFonts w:ascii="Times New Roman" w:hAnsi="Times New Roman" w:cs="Times New Roman"/>
          <w:sz w:val="28"/>
          <w:szCs w:val="28"/>
          <w:lang w:val="kk-KZ"/>
        </w:rPr>
        <w:t>) сақтауға және беруге мүмкіндік беретін компьютерлік технологияларды пайдалана отырып, магниттік тасымалдағыштарда есепке алуды енгізу арқылы айтарлықтай жеңілдетілді.</w:t>
      </w:r>
    </w:p>
    <w:p w:rsidR="00C6057C" w:rsidRP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Жерді есепке алудың құрамдас бөлігі жерді түгендеу болып табылады, ол бір реттік тіркеу қызметі болып табылады. Кадастрлық құжатт</w:t>
      </w:r>
      <w:r w:rsidR="00D868F9">
        <w:rPr>
          <w:rFonts w:ascii="Times New Roman" w:hAnsi="Times New Roman" w:cs="Times New Roman"/>
          <w:sz w:val="28"/>
          <w:szCs w:val="28"/>
          <w:lang w:val="kk-KZ"/>
        </w:rPr>
        <w:t xml:space="preserve">амада бар деректердің далалық жағдайға </w:t>
      </w:r>
      <w:r w:rsidRPr="00C6057C">
        <w:rPr>
          <w:rFonts w:ascii="Times New Roman" w:hAnsi="Times New Roman" w:cs="Times New Roman"/>
          <w:sz w:val="28"/>
          <w:szCs w:val="28"/>
          <w:lang w:val="kk-KZ"/>
        </w:rPr>
        <w:t>сәйкестігін анықтау мақсатында қажет болған жағдайда жүргізіледі.</w:t>
      </w:r>
    </w:p>
    <w:p w:rsidR="00C6057C" w:rsidRDefault="00C6057C" w:rsidP="00C6057C">
      <w:pPr>
        <w:spacing w:after="0" w:line="240" w:lineRule="auto"/>
        <w:ind w:firstLine="851"/>
        <w:jc w:val="both"/>
        <w:rPr>
          <w:rFonts w:ascii="Times New Roman" w:hAnsi="Times New Roman" w:cs="Times New Roman"/>
          <w:sz w:val="28"/>
          <w:szCs w:val="28"/>
          <w:lang w:val="kk-KZ"/>
        </w:rPr>
      </w:pPr>
      <w:r w:rsidRPr="00C6057C">
        <w:rPr>
          <w:rFonts w:ascii="Times New Roman" w:hAnsi="Times New Roman" w:cs="Times New Roman"/>
          <w:sz w:val="28"/>
          <w:szCs w:val="28"/>
          <w:lang w:val="kk-KZ"/>
        </w:rPr>
        <w:t xml:space="preserve">Бұл жағдайда алынған түсініктемелер кадастрлық ақпаратқа және ең алдымен </w:t>
      </w:r>
      <w:r w:rsidR="00D868F9">
        <w:rPr>
          <w:rFonts w:ascii="Times New Roman" w:hAnsi="Times New Roman" w:cs="Times New Roman"/>
          <w:sz w:val="28"/>
          <w:szCs w:val="28"/>
          <w:lang w:val="kk-KZ"/>
        </w:rPr>
        <w:t>есепке алу ақпараттарға</w:t>
      </w:r>
      <w:r w:rsidRPr="00C6057C">
        <w:rPr>
          <w:rFonts w:ascii="Times New Roman" w:hAnsi="Times New Roman" w:cs="Times New Roman"/>
          <w:sz w:val="28"/>
          <w:szCs w:val="28"/>
          <w:lang w:val="kk-KZ"/>
        </w:rPr>
        <w:t xml:space="preserve"> енгізіледі. Түгендеу жүргізу кезінде өндірісте бар жоспарлау, картографиялық және басқа да материалдар пайдаланылады. Мәліметтердің </w:t>
      </w:r>
      <w:r w:rsidR="00D868F9">
        <w:rPr>
          <w:rFonts w:ascii="Times New Roman" w:hAnsi="Times New Roman" w:cs="Times New Roman"/>
          <w:sz w:val="28"/>
          <w:szCs w:val="28"/>
          <w:lang w:val="kk-KZ"/>
        </w:rPr>
        <w:t>далалық жағдайға</w:t>
      </w:r>
      <w:r w:rsidRPr="00C6057C">
        <w:rPr>
          <w:rFonts w:ascii="Times New Roman" w:hAnsi="Times New Roman" w:cs="Times New Roman"/>
          <w:sz w:val="28"/>
          <w:szCs w:val="28"/>
          <w:lang w:val="kk-KZ"/>
        </w:rPr>
        <w:t xml:space="preserve"> сәйкестігін анықтау жерді зерттеу кезінде жүзеге асырылады. </w:t>
      </w:r>
    </w:p>
    <w:p w:rsidR="00424E6D" w:rsidRDefault="00424E6D" w:rsidP="00C6057C">
      <w:pPr>
        <w:spacing w:after="0" w:line="240" w:lineRule="auto"/>
        <w:ind w:firstLine="851"/>
        <w:jc w:val="both"/>
        <w:rPr>
          <w:rFonts w:ascii="Times New Roman" w:hAnsi="Times New Roman" w:cs="Times New Roman"/>
          <w:sz w:val="28"/>
          <w:szCs w:val="28"/>
          <w:lang w:val="kk-KZ"/>
        </w:rPr>
      </w:pPr>
    </w:p>
    <w:p w:rsidR="00424E6D" w:rsidRPr="00424E6D" w:rsidRDefault="00424E6D" w:rsidP="00424E6D">
      <w:pPr>
        <w:spacing w:after="0" w:line="240" w:lineRule="auto"/>
        <w:ind w:firstLine="851"/>
        <w:jc w:val="center"/>
        <w:rPr>
          <w:rFonts w:ascii="Times New Roman" w:hAnsi="Times New Roman" w:cs="Times New Roman"/>
          <w:b/>
          <w:sz w:val="28"/>
          <w:szCs w:val="28"/>
          <w:lang w:val="kk-KZ"/>
        </w:rPr>
      </w:pPr>
      <w:r w:rsidRPr="00424E6D">
        <w:rPr>
          <w:rFonts w:ascii="Times New Roman" w:hAnsi="Times New Roman" w:cs="Times New Roman"/>
          <w:b/>
          <w:sz w:val="28"/>
          <w:szCs w:val="28"/>
          <w:lang w:val="kk-KZ"/>
        </w:rPr>
        <w:t>Негізгі және ағымдағы жерді есепке алу.</w:t>
      </w:r>
    </w:p>
    <w:p w:rsidR="00424E6D" w:rsidRPr="00424E6D" w:rsidRDefault="00424E6D" w:rsidP="00424E6D">
      <w:pPr>
        <w:spacing w:after="0" w:line="240" w:lineRule="auto"/>
        <w:ind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 xml:space="preserve">Міндеттеріне, мазмұны мен жұмыс ерекшеліктеріне қарай жерді есепке алу, сондай-ақ жалпы кадастр негізгі (бастапқы) және ағымдағы (кейінгі) болып бөлінеді. </w:t>
      </w:r>
      <w:r>
        <w:rPr>
          <w:rFonts w:ascii="Times New Roman" w:hAnsi="Times New Roman" w:cs="Times New Roman"/>
          <w:sz w:val="28"/>
          <w:szCs w:val="28"/>
          <w:lang w:val="kk-KZ"/>
        </w:rPr>
        <w:t>Есепке алудың</w:t>
      </w:r>
      <w:r w:rsidRPr="00424E6D">
        <w:rPr>
          <w:rFonts w:ascii="Times New Roman" w:hAnsi="Times New Roman" w:cs="Times New Roman"/>
          <w:sz w:val="28"/>
          <w:szCs w:val="28"/>
          <w:lang w:val="kk-KZ"/>
        </w:rPr>
        <w:t xml:space="preserve"> бұл екі түрі өзара байланысты және жерді есепке алудың біртұтас процесінің белгілі бір кезеңдерін білдіреді.</w:t>
      </w:r>
    </w:p>
    <w:p w:rsidR="00424E6D" w:rsidRPr="00424E6D" w:rsidRDefault="00424E6D" w:rsidP="00424E6D">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Есепке алудың</w:t>
      </w:r>
      <w:r w:rsidRPr="00424E6D">
        <w:rPr>
          <w:rFonts w:ascii="Times New Roman" w:hAnsi="Times New Roman" w:cs="Times New Roman"/>
          <w:sz w:val="28"/>
          <w:szCs w:val="28"/>
          <w:lang w:val="kk-KZ"/>
        </w:rPr>
        <w:t xml:space="preserve"> негізгі міндеттері:</w:t>
      </w:r>
    </w:p>
    <w:p w:rsidR="00424E6D" w:rsidRPr="00424E6D" w:rsidRDefault="00424E6D" w:rsidP="00424E6D">
      <w:pPr>
        <w:pStyle w:val="a3"/>
        <w:numPr>
          <w:ilvl w:val="0"/>
          <w:numId w:val="1"/>
        </w:numPr>
        <w:spacing w:after="0" w:line="240" w:lineRule="auto"/>
        <w:ind w:left="0"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қарастырылатын аумақ үшін бар барлық жоспарлау материалдарын алу, жүйелеу және талдау;</w:t>
      </w:r>
    </w:p>
    <w:p w:rsidR="00424E6D" w:rsidRPr="00424E6D" w:rsidRDefault="00424E6D" w:rsidP="00424E6D">
      <w:pPr>
        <w:pStyle w:val="a3"/>
        <w:numPr>
          <w:ilvl w:val="0"/>
          <w:numId w:val="1"/>
        </w:numPr>
        <w:spacing w:after="0" w:line="240" w:lineRule="auto"/>
        <w:ind w:left="0"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жерді есепке алудың қажетті бастапқы деректерін және жоспарлау материалдарын алу мақсатында түсірулер мен іздестірулер бойынша тиісті дала жұмыстарын жүргізу;</w:t>
      </w:r>
    </w:p>
    <w:p w:rsidR="00424E6D" w:rsidRPr="00424E6D" w:rsidRDefault="00424E6D" w:rsidP="00424E6D">
      <w:pPr>
        <w:pStyle w:val="a3"/>
        <w:numPr>
          <w:ilvl w:val="0"/>
          <w:numId w:val="1"/>
        </w:numPr>
        <w:spacing w:after="0" w:line="240" w:lineRule="auto"/>
        <w:ind w:left="0"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барлық қарастырылатын аумаққа жердің көлемін, сапалы жағдайын, бөлінуін және пайдаланылуын анықтау;</w:t>
      </w:r>
    </w:p>
    <w:p w:rsidR="00424E6D" w:rsidRPr="00424E6D" w:rsidRDefault="00424E6D" w:rsidP="00424E6D">
      <w:pPr>
        <w:pStyle w:val="a3"/>
        <w:numPr>
          <w:ilvl w:val="0"/>
          <w:numId w:val="1"/>
        </w:numPr>
        <w:spacing w:after="0" w:line="240" w:lineRule="auto"/>
        <w:ind w:left="0"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арнайы жерге орналастыруды жоспарлау материалдарын дайындау және жерге орналастыру мәтіндік құжаттарына бастапқы жазбаларды енгізу;</w:t>
      </w:r>
    </w:p>
    <w:p w:rsidR="00424E6D" w:rsidRPr="00424E6D" w:rsidRDefault="00424E6D" w:rsidP="00424E6D">
      <w:pPr>
        <w:pStyle w:val="a3"/>
        <w:numPr>
          <w:ilvl w:val="0"/>
          <w:numId w:val="1"/>
        </w:numPr>
        <w:spacing w:after="0" w:line="240" w:lineRule="auto"/>
        <w:ind w:left="0"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жер, жер пайдаланушылар, жер санаттары бойынша жер қорының құрамы мен бөлінуін және әкімшілік бірлік (аудан, облыс) бойынша олардың сапалық сипаттамаларын анықтау.</w:t>
      </w:r>
    </w:p>
    <w:p w:rsidR="00424E6D" w:rsidRPr="00424E6D" w:rsidRDefault="00424E6D" w:rsidP="00424E6D">
      <w:pPr>
        <w:spacing w:after="0" w:line="240" w:lineRule="auto"/>
        <w:ind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 xml:space="preserve">Ауыл шаруашылығы </w:t>
      </w:r>
      <w:r>
        <w:rPr>
          <w:rFonts w:ascii="Times New Roman" w:hAnsi="Times New Roman" w:cs="Times New Roman"/>
          <w:sz w:val="28"/>
          <w:szCs w:val="28"/>
          <w:lang w:val="kk-KZ"/>
        </w:rPr>
        <w:t>алқаптары</w:t>
      </w:r>
      <w:r w:rsidRPr="00424E6D">
        <w:rPr>
          <w:rFonts w:ascii="Times New Roman" w:hAnsi="Times New Roman" w:cs="Times New Roman"/>
          <w:sz w:val="28"/>
          <w:szCs w:val="28"/>
          <w:lang w:val="kk-KZ"/>
        </w:rPr>
        <w:t xml:space="preserve"> олардың түрлері мен түршелері бойынша белгіленеді: топтардың сипаттамалары </w:t>
      </w:r>
      <w:r>
        <w:rPr>
          <w:rFonts w:ascii="Times New Roman" w:hAnsi="Times New Roman" w:cs="Times New Roman"/>
          <w:sz w:val="28"/>
          <w:szCs w:val="28"/>
          <w:lang w:val="kk-KZ"/>
        </w:rPr>
        <w:t>класс, подкласс</w:t>
      </w:r>
      <w:r w:rsidRPr="00424E6D">
        <w:rPr>
          <w:rFonts w:ascii="Times New Roman" w:hAnsi="Times New Roman" w:cs="Times New Roman"/>
          <w:sz w:val="28"/>
          <w:szCs w:val="28"/>
          <w:lang w:val="kk-KZ"/>
        </w:rPr>
        <w:t>, механикалық құрамы бойынша беріледі және барлық ауыл шаруашылығы жерлері бағаланады.</w:t>
      </w:r>
    </w:p>
    <w:p w:rsidR="00424E6D" w:rsidRDefault="00424E6D" w:rsidP="00424E6D">
      <w:pPr>
        <w:spacing w:after="0" w:line="240" w:lineRule="auto"/>
        <w:ind w:firstLine="851"/>
        <w:jc w:val="both"/>
        <w:rPr>
          <w:rFonts w:ascii="Times New Roman" w:hAnsi="Times New Roman" w:cs="Times New Roman"/>
          <w:sz w:val="28"/>
          <w:szCs w:val="28"/>
          <w:lang w:val="kk-KZ"/>
        </w:rPr>
      </w:pPr>
      <w:r w:rsidRPr="00424E6D">
        <w:rPr>
          <w:rFonts w:ascii="Times New Roman" w:hAnsi="Times New Roman" w:cs="Times New Roman"/>
          <w:sz w:val="28"/>
          <w:szCs w:val="28"/>
          <w:lang w:val="kk-KZ"/>
        </w:rPr>
        <w:t xml:space="preserve">Алғашқы есеп </w:t>
      </w:r>
      <w:r>
        <w:rPr>
          <w:rFonts w:ascii="Times New Roman" w:hAnsi="Times New Roman" w:cs="Times New Roman"/>
          <w:sz w:val="28"/>
          <w:szCs w:val="28"/>
          <w:lang w:val="kk-KZ"/>
        </w:rPr>
        <w:t>түсіріс жүргізумен</w:t>
      </w:r>
      <w:r w:rsidRPr="00424E6D">
        <w:rPr>
          <w:rFonts w:ascii="Times New Roman" w:hAnsi="Times New Roman" w:cs="Times New Roman"/>
          <w:sz w:val="28"/>
          <w:szCs w:val="28"/>
          <w:lang w:val="kk-KZ"/>
        </w:rPr>
        <w:t xml:space="preserve">, жоспарларды құрумен, </w:t>
      </w:r>
      <w:r>
        <w:rPr>
          <w:rFonts w:ascii="Times New Roman" w:hAnsi="Times New Roman" w:cs="Times New Roman"/>
          <w:sz w:val="28"/>
          <w:szCs w:val="28"/>
          <w:lang w:val="kk-KZ"/>
        </w:rPr>
        <w:t>аудандарды</w:t>
      </w:r>
      <w:r w:rsidRPr="00424E6D">
        <w:rPr>
          <w:rFonts w:ascii="Times New Roman" w:hAnsi="Times New Roman" w:cs="Times New Roman"/>
          <w:sz w:val="28"/>
          <w:szCs w:val="28"/>
          <w:lang w:val="kk-KZ"/>
        </w:rPr>
        <w:t xml:space="preserve"> есептеумен байланысты.</w:t>
      </w:r>
    </w:p>
    <w:p w:rsidR="00003EF5" w:rsidRDefault="00003EF5" w:rsidP="00424E6D">
      <w:pPr>
        <w:spacing w:after="0" w:line="240" w:lineRule="auto"/>
        <w:ind w:firstLine="851"/>
        <w:jc w:val="both"/>
        <w:rPr>
          <w:rFonts w:ascii="Times New Roman" w:hAnsi="Times New Roman" w:cs="Times New Roman"/>
          <w:sz w:val="28"/>
          <w:szCs w:val="28"/>
          <w:lang w:val="kk-KZ"/>
        </w:rPr>
      </w:pPr>
    </w:p>
    <w:p w:rsidR="00003EF5" w:rsidRPr="00003EF5" w:rsidRDefault="00003EF5" w:rsidP="00003EF5">
      <w:pPr>
        <w:spacing w:after="0" w:line="240" w:lineRule="auto"/>
        <w:ind w:firstLine="851"/>
        <w:jc w:val="both"/>
        <w:rPr>
          <w:rFonts w:ascii="Times New Roman" w:hAnsi="Times New Roman" w:cs="Times New Roman"/>
          <w:sz w:val="28"/>
          <w:szCs w:val="28"/>
          <w:lang w:val="kk-KZ"/>
        </w:rPr>
      </w:pPr>
      <w:r w:rsidRPr="00003EF5">
        <w:rPr>
          <w:rFonts w:ascii="Times New Roman" w:hAnsi="Times New Roman" w:cs="Times New Roman"/>
          <w:sz w:val="28"/>
          <w:szCs w:val="28"/>
          <w:lang w:val="kk-KZ"/>
        </w:rPr>
        <w:lastRenderedPageBreak/>
        <w:t>Қарастырылып отырған аумақтағы жерлердің саны мен сапасы туралы толық және жан-жақты ақпарат алу үшін оны жоғары білікті мамандар жүргізеді. Ол жұмыстың келесі кезеңдерін қамтиды: дайындық, далалық, е</w:t>
      </w:r>
      <w:r>
        <w:rPr>
          <w:rFonts w:ascii="Times New Roman" w:hAnsi="Times New Roman" w:cs="Times New Roman"/>
          <w:sz w:val="28"/>
          <w:szCs w:val="28"/>
          <w:lang w:val="kk-KZ"/>
        </w:rPr>
        <w:t xml:space="preserve">сепке алу жұмысының нәтижелерін қалыптастыру </w:t>
      </w:r>
      <w:r w:rsidRPr="00003EF5">
        <w:rPr>
          <w:rFonts w:ascii="Times New Roman" w:hAnsi="Times New Roman" w:cs="Times New Roman"/>
          <w:sz w:val="28"/>
          <w:szCs w:val="28"/>
          <w:lang w:val="kk-KZ"/>
        </w:rPr>
        <w:t>.</w:t>
      </w:r>
    </w:p>
    <w:p w:rsidR="00003EF5" w:rsidRPr="00003EF5" w:rsidRDefault="00003EF5" w:rsidP="00003EF5">
      <w:pPr>
        <w:spacing w:after="0" w:line="240" w:lineRule="auto"/>
        <w:ind w:firstLine="851"/>
        <w:jc w:val="both"/>
        <w:rPr>
          <w:rFonts w:ascii="Times New Roman" w:hAnsi="Times New Roman" w:cs="Times New Roman"/>
          <w:sz w:val="28"/>
          <w:szCs w:val="28"/>
          <w:lang w:val="kk-KZ"/>
        </w:rPr>
      </w:pPr>
      <w:r w:rsidRPr="00003EF5">
        <w:rPr>
          <w:rFonts w:ascii="Times New Roman" w:hAnsi="Times New Roman" w:cs="Times New Roman"/>
          <w:sz w:val="28"/>
          <w:szCs w:val="28"/>
          <w:lang w:val="kk-KZ"/>
        </w:rPr>
        <w:t xml:space="preserve">Дайындық жұмыстары кезінде қарастырылатын аумақтағы барлық жерлердің саны мен сапасы туралы мәліметтерді қамтитын барлық қолда бар материалдар мен құжаттар жинақталады. Жерді пайдалануды есепке алу құжаттарын, жоспарлау және картографиялық материалдарды, шаруашылық ішілік және шаруашылық аралық жерге орналастыру мәліметтерін, әртүрлі зерттеулердің материалдарын жинақтау және зерделеу. Материалдар ескірген және </w:t>
      </w:r>
      <w:r w:rsidR="00EE45B5">
        <w:rPr>
          <w:rFonts w:ascii="Times New Roman" w:hAnsi="Times New Roman" w:cs="Times New Roman"/>
          <w:sz w:val="28"/>
          <w:szCs w:val="28"/>
          <w:lang w:val="kk-KZ"/>
        </w:rPr>
        <w:t>нақты жағдайды</w:t>
      </w:r>
      <w:r w:rsidRPr="00003EF5">
        <w:rPr>
          <w:rFonts w:ascii="Times New Roman" w:hAnsi="Times New Roman" w:cs="Times New Roman"/>
          <w:sz w:val="28"/>
          <w:szCs w:val="28"/>
          <w:lang w:val="kk-KZ"/>
        </w:rPr>
        <w:t xml:space="preserve"> көрсетпеген жағдайда жоспарларды түзету немесе жаңа зерттеулер мен зерттеулерді шығару бойынша жұмыстар жоспарланады, яғни олар далалық кезеңдегі жұмыстардың бағдарламасын анықтайды.</w:t>
      </w:r>
    </w:p>
    <w:p w:rsidR="00003EF5" w:rsidRPr="00003EF5" w:rsidRDefault="00003EF5" w:rsidP="00003EF5">
      <w:pPr>
        <w:spacing w:after="0" w:line="240" w:lineRule="auto"/>
        <w:ind w:firstLine="851"/>
        <w:jc w:val="both"/>
        <w:rPr>
          <w:rFonts w:ascii="Times New Roman" w:hAnsi="Times New Roman" w:cs="Times New Roman"/>
          <w:sz w:val="28"/>
          <w:szCs w:val="28"/>
          <w:lang w:val="kk-KZ"/>
        </w:rPr>
      </w:pPr>
      <w:r w:rsidRPr="00003EF5">
        <w:rPr>
          <w:rFonts w:ascii="Times New Roman" w:hAnsi="Times New Roman" w:cs="Times New Roman"/>
          <w:sz w:val="28"/>
          <w:szCs w:val="28"/>
          <w:lang w:val="kk-KZ"/>
        </w:rPr>
        <w:t xml:space="preserve">Далалық жұмыстар </w:t>
      </w:r>
      <w:r w:rsidR="00EE45B5">
        <w:rPr>
          <w:rFonts w:ascii="Times New Roman" w:hAnsi="Times New Roman" w:cs="Times New Roman"/>
          <w:sz w:val="28"/>
          <w:szCs w:val="28"/>
          <w:lang w:val="kk-KZ"/>
        </w:rPr>
        <w:t>арнайы</w:t>
      </w:r>
      <w:r w:rsidRPr="00003EF5">
        <w:rPr>
          <w:rFonts w:ascii="Times New Roman" w:hAnsi="Times New Roman" w:cs="Times New Roman"/>
          <w:sz w:val="28"/>
          <w:szCs w:val="28"/>
          <w:lang w:val="kk-KZ"/>
        </w:rPr>
        <w:t xml:space="preserve">, яғни жер бетінде қажетті жерді тіркеу мәліметтерін белгілеу бойынша арнайы іс-шараларды қамтиды. Бұл жұмыстарға сауалнамалар, зерттеулер, бар жоспарлау материалдарын түзету кіреді. Дала жұмыстарынан кейін тиісті іс-шаралар жүргізіледі – топырақты </w:t>
      </w:r>
      <w:r w:rsidR="00EE45B5">
        <w:rPr>
          <w:rFonts w:ascii="Times New Roman" w:hAnsi="Times New Roman" w:cs="Times New Roman"/>
          <w:sz w:val="28"/>
          <w:szCs w:val="28"/>
          <w:lang w:val="kk-KZ"/>
        </w:rPr>
        <w:t>сараптау</w:t>
      </w:r>
      <w:r w:rsidRPr="00003EF5">
        <w:rPr>
          <w:rFonts w:ascii="Times New Roman" w:hAnsi="Times New Roman" w:cs="Times New Roman"/>
          <w:sz w:val="28"/>
          <w:szCs w:val="28"/>
          <w:lang w:val="kk-KZ"/>
        </w:rPr>
        <w:t>, жерді есепке алу деректерін тіркеу, аумақтарды есептеу және теңестіру, арнайы жоспарлық есеп құжаттарын дайындау.</w:t>
      </w:r>
    </w:p>
    <w:p w:rsidR="00003EF5" w:rsidRDefault="00003EF5" w:rsidP="00003EF5">
      <w:pPr>
        <w:spacing w:after="0" w:line="240" w:lineRule="auto"/>
        <w:ind w:firstLine="851"/>
        <w:jc w:val="both"/>
        <w:rPr>
          <w:rFonts w:ascii="Times New Roman" w:hAnsi="Times New Roman" w:cs="Times New Roman"/>
          <w:sz w:val="28"/>
          <w:szCs w:val="28"/>
          <w:lang w:val="kk-KZ"/>
        </w:rPr>
      </w:pPr>
      <w:r w:rsidRPr="00003EF5">
        <w:rPr>
          <w:rFonts w:ascii="Times New Roman" w:hAnsi="Times New Roman" w:cs="Times New Roman"/>
          <w:sz w:val="28"/>
          <w:szCs w:val="28"/>
          <w:lang w:val="kk-KZ"/>
        </w:rPr>
        <w:t xml:space="preserve">Осы жолмен алынған ақпарат белгіленген тәртіппен қарастырылады және одан кейін ол бастапқы деректер ретінде қабылданып, </w:t>
      </w:r>
      <w:r w:rsidR="00EE45B5">
        <w:rPr>
          <w:rFonts w:ascii="Times New Roman" w:hAnsi="Times New Roman" w:cs="Times New Roman"/>
          <w:sz w:val="28"/>
          <w:szCs w:val="28"/>
          <w:lang w:val="kk-KZ"/>
        </w:rPr>
        <w:t>есепке алу құжаттамасына</w:t>
      </w:r>
      <w:r w:rsidRPr="00003EF5">
        <w:rPr>
          <w:rFonts w:ascii="Times New Roman" w:hAnsi="Times New Roman" w:cs="Times New Roman"/>
          <w:sz w:val="28"/>
          <w:szCs w:val="28"/>
          <w:lang w:val="kk-KZ"/>
        </w:rPr>
        <w:t xml:space="preserve"> енгізіледі.</w:t>
      </w:r>
    </w:p>
    <w:p w:rsidR="00F637DA" w:rsidRPr="00F637DA" w:rsidRDefault="00F637DA" w:rsidP="00F637DA">
      <w:pPr>
        <w:spacing w:after="0" w:line="240" w:lineRule="auto"/>
        <w:ind w:firstLine="851"/>
        <w:jc w:val="both"/>
        <w:rPr>
          <w:rFonts w:ascii="Times New Roman" w:hAnsi="Times New Roman" w:cs="Times New Roman"/>
          <w:sz w:val="28"/>
          <w:szCs w:val="28"/>
          <w:lang w:val="kk-KZ"/>
        </w:rPr>
      </w:pPr>
      <w:r w:rsidRPr="00F637DA">
        <w:rPr>
          <w:rFonts w:ascii="Times New Roman" w:hAnsi="Times New Roman" w:cs="Times New Roman"/>
          <w:sz w:val="28"/>
          <w:szCs w:val="28"/>
          <w:lang w:val="kk-KZ"/>
        </w:rPr>
        <w:t>Ағымдағы есептің міндетіне мыналар кіреді: жерлердің бөлінуінде, саны мен сапасында болған өзгерістер туралы ақпаратты анықтау және есепке алу, бастапқы есепке алу кезінде жіберілген қателерді табу және тиісті түзетулер енгізу. Құжаттарда тек заңдық өзгерістер ғана тіркеледі, сондықтан ағымдағы есепке алу кезінде олар тек болған нақты өзгерістерді ғана емес, сонымен бірге олардың заңдылығын да анықтайды. Ағымдағы есеп жүргізу кезінде негізгі есептің материалдары пайдаланылады және жердің жай-күйі мен пайдалануында өзгерістер болған аумақтың бөліктері ғана өлшенеді.</w:t>
      </w:r>
    </w:p>
    <w:p w:rsidR="00003EF5" w:rsidRDefault="00F637DA" w:rsidP="00F637DA">
      <w:pPr>
        <w:spacing w:after="0" w:line="240" w:lineRule="auto"/>
        <w:ind w:firstLine="851"/>
        <w:jc w:val="both"/>
        <w:rPr>
          <w:rFonts w:ascii="Times New Roman" w:hAnsi="Times New Roman" w:cs="Times New Roman"/>
          <w:sz w:val="28"/>
          <w:szCs w:val="28"/>
          <w:lang w:val="kk-KZ"/>
        </w:rPr>
      </w:pPr>
      <w:r w:rsidRPr="00F637DA">
        <w:rPr>
          <w:rFonts w:ascii="Times New Roman" w:hAnsi="Times New Roman" w:cs="Times New Roman"/>
          <w:sz w:val="28"/>
          <w:szCs w:val="28"/>
          <w:lang w:val="kk-KZ"/>
        </w:rPr>
        <w:t xml:space="preserve">Түсіру және жоспарлау материалдарын дайындау, әдетте, жүргізілмейді. </w:t>
      </w:r>
      <w:r>
        <w:rPr>
          <w:rFonts w:ascii="Times New Roman" w:hAnsi="Times New Roman" w:cs="Times New Roman"/>
          <w:sz w:val="28"/>
          <w:szCs w:val="28"/>
          <w:lang w:val="kk-KZ"/>
        </w:rPr>
        <w:t>Ағымдағы есепке алудың</w:t>
      </w:r>
      <w:r w:rsidRPr="00F637DA">
        <w:rPr>
          <w:rFonts w:ascii="Times New Roman" w:hAnsi="Times New Roman" w:cs="Times New Roman"/>
          <w:sz w:val="28"/>
          <w:szCs w:val="28"/>
          <w:lang w:val="kk-KZ"/>
        </w:rPr>
        <w:t xml:space="preserve"> бастапқыдан жұмыс көлемімен де, сипатымен де ерекшеленеді. Өзінің сипаты бойынша өзгерістер келесідей болуы мүмкін: жер учаскелерінің трансформациялануына байланысты жер учаскелерінде; қарастырылатын жер сыныптарының аудандарында; топырақтың </w:t>
      </w:r>
      <w:r>
        <w:rPr>
          <w:rFonts w:ascii="Times New Roman" w:hAnsi="Times New Roman" w:cs="Times New Roman"/>
          <w:sz w:val="28"/>
          <w:szCs w:val="28"/>
          <w:lang w:val="kk-KZ"/>
        </w:rPr>
        <w:t>сапалық</w:t>
      </w:r>
      <w:r w:rsidRPr="00F637DA">
        <w:rPr>
          <w:rFonts w:ascii="Times New Roman" w:hAnsi="Times New Roman" w:cs="Times New Roman"/>
          <w:sz w:val="28"/>
          <w:szCs w:val="28"/>
          <w:lang w:val="kk-KZ"/>
        </w:rPr>
        <w:t xml:space="preserve"> жағдайында; жер учаскелерін алуға және алып қоюға байланысты жер пайдалану және басқа да есепке алу бірліктерінің мөлшерінде; әкімшілік бірліктердің аумақтарының аудандарында.</w:t>
      </w:r>
    </w:p>
    <w:p w:rsidR="009F4990" w:rsidRDefault="009F4990" w:rsidP="00F637DA">
      <w:pPr>
        <w:spacing w:after="0" w:line="240" w:lineRule="auto"/>
        <w:ind w:firstLine="851"/>
        <w:jc w:val="both"/>
        <w:rPr>
          <w:rFonts w:ascii="Times New Roman" w:hAnsi="Times New Roman" w:cs="Times New Roman"/>
          <w:sz w:val="28"/>
          <w:szCs w:val="28"/>
          <w:lang w:val="kk-KZ"/>
        </w:rPr>
      </w:pPr>
    </w:p>
    <w:p w:rsidR="009F4990" w:rsidRPr="009F4990" w:rsidRDefault="009F4990" w:rsidP="009F4990">
      <w:pPr>
        <w:spacing w:after="0" w:line="240" w:lineRule="auto"/>
        <w:ind w:firstLine="851"/>
        <w:jc w:val="both"/>
        <w:rPr>
          <w:rFonts w:ascii="Times New Roman" w:hAnsi="Times New Roman" w:cs="Times New Roman"/>
          <w:sz w:val="28"/>
          <w:szCs w:val="28"/>
          <w:lang w:val="kk-KZ"/>
        </w:rPr>
      </w:pPr>
      <w:r w:rsidRPr="009F4990">
        <w:rPr>
          <w:rFonts w:ascii="Times New Roman" w:hAnsi="Times New Roman" w:cs="Times New Roman"/>
          <w:sz w:val="28"/>
          <w:szCs w:val="28"/>
          <w:lang w:val="kk-KZ"/>
        </w:rPr>
        <w:t xml:space="preserve">Негізгі және ағымдағы </w:t>
      </w:r>
      <w:r>
        <w:rPr>
          <w:rFonts w:ascii="Times New Roman" w:hAnsi="Times New Roman" w:cs="Times New Roman"/>
          <w:sz w:val="28"/>
          <w:szCs w:val="28"/>
          <w:lang w:val="kk-KZ"/>
        </w:rPr>
        <w:t>есепке алу</w:t>
      </w:r>
      <w:r w:rsidRPr="009F4990">
        <w:rPr>
          <w:rFonts w:ascii="Times New Roman" w:hAnsi="Times New Roman" w:cs="Times New Roman"/>
          <w:sz w:val="28"/>
          <w:szCs w:val="28"/>
          <w:lang w:val="kk-KZ"/>
        </w:rPr>
        <w:t xml:space="preserve"> арасында байланыс бар, біріншісі екіншісін жүргізуге негіз жасайды, екіншісі біріншісінің мәліметтерін жаңартып, түзетіп, толықтырып отырады, жер туралы мәліметтерді заманауи деңгейде жүйелі түрде жүргізеді. Алғашқы және ағымдағы </w:t>
      </w:r>
      <w:r>
        <w:rPr>
          <w:rFonts w:ascii="Times New Roman" w:hAnsi="Times New Roman" w:cs="Times New Roman"/>
          <w:sz w:val="28"/>
          <w:szCs w:val="28"/>
          <w:lang w:val="kk-KZ"/>
        </w:rPr>
        <w:t xml:space="preserve">есепке алу </w:t>
      </w:r>
      <w:r w:rsidRPr="009F4990">
        <w:rPr>
          <w:rFonts w:ascii="Times New Roman" w:hAnsi="Times New Roman" w:cs="Times New Roman"/>
          <w:sz w:val="28"/>
          <w:szCs w:val="28"/>
          <w:lang w:val="kk-KZ"/>
        </w:rPr>
        <w:t xml:space="preserve"> кезінде сандық және сапалық көрсеткіштер көрсетіледі. </w:t>
      </w:r>
      <w:r>
        <w:rPr>
          <w:rFonts w:ascii="Times New Roman" w:hAnsi="Times New Roman" w:cs="Times New Roman"/>
          <w:sz w:val="28"/>
          <w:szCs w:val="28"/>
          <w:lang w:val="kk-KZ"/>
        </w:rPr>
        <w:t>Есепке алу</w:t>
      </w:r>
      <w:r w:rsidRPr="009F4990">
        <w:rPr>
          <w:rFonts w:ascii="Times New Roman" w:hAnsi="Times New Roman" w:cs="Times New Roman"/>
          <w:sz w:val="28"/>
          <w:szCs w:val="28"/>
          <w:lang w:val="kk-KZ"/>
        </w:rPr>
        <w:t xml:space="preserve"> барысында </w:t>
      </w:r>
      <w:r w:rsidRPr="009F4990">
        <w:rPr>
          <w:rFonts w:ascii="Times New Roman" w:hAnsi="Times New Roman" w:cs="Times New Roman"/>
          <w:sz w:val="28"/>
          <w:szCs w:val="28"/>
          <w:lang w:val="kk-KZ"/>
        </w:rPr>
        <w:lastRenderedPageBreak/>
        <w:t>ақпарат әртүрлі</w:t>
      </w:r>
      <w:r>
        <w:rPr>
          <w:rFonts w:ascii="Times New Roman" w:hAnsi="Times New Roman" w:cs="Times New Roman"/>
          <w:sz w:val="28"/>
          <w:szCs w:val="28"/>
          <w:lang w:val="kk-KZ"/>
        </w:rPr>
        <w:t xml:space="preserve"> тәсілдермен, ең алдымен, түсіріс, зерттеу</w:t>
      </w:r>
      <w:r w:rsidRPr="009F4990">
        <w:rPr>
          <w:rFonts w:ascii="Times New Roman" w:hAnsi="Times New Roman" w:cs="Times New Roman"/>
          <w:sz w:val="28"/>
          <w:szCs w:val="28"/>
          <w:lang w:val="kk-KZ"/>
        </w:rPr>
        <w:t xml:space="preserve"> және өлшеу арқылы алынады.</w:t>
      </w:r>
    </w:p>
    <w:p w:rsidR="009F4990" w:rsidRPr="009F4990" w:rsidRDefault="009F4990" w:rsidP="009F4990">
      <w:pPr>
        <w:spacing w:after="0" w:line="240" w:lineRule="auto"/>
        <w:ind w:firstLine="851"/>
        <w:jc w:val="both"/>
        <w:rPr>
          <w:rFonts w:ascii="Times New Roman" w:hAnsi="Times New Roman" w:cs="Times New Roman"/>
          <w:sz w:val="28"/>
          <w:szCs w:val="28"/>
          <w:lang w:val="kk-KZ"/>
        </w:rPr>
      </w:pPr>
      <w:r w:rsidRPr="009F4990">
        <w:rPr>
          <w:rFonts w:ascii="Times New Roman" w:hAnsi="Times New Roman" w:cs="Times New Roman"/>
          <w:sz w:val="28"/>
          <w:szCs w:val="28"/>
          <w:lang w:val="kk-KZ"/>
        </w:rPr>
        <w:t xml:space="preserve">Жерді есепке алу кезінде, кадастрдағы сияқты, </w:t>
      </w:r>
      <w:r>
        <w:rPr>
          <w:rFonts w:ascii="Times New Roman" w:hAnsi="Times New Roman" w:cs="Times New Roman"/>
          <w:sz w:val="28"/>
          <w:szCs w:val="28"/>
          <w:lang w:val="kk-KZ"/>
        </w:rPr>
        <w:t>жер-есептік</w:t>
      </w:r>
      <w:r w:rsidRPr="009F4990">
        <w:rPr>
          <w:rFonts w:ascii="Times New Roman" w:hAnsi="Times New Roman" w:cs="Times New Roman"/>
          <w:sz w:val="28"/>
          <w:szCs w:val="28"/>
          <w:lang w:val="kk-KZ"/>
        </w:rPr>
        <w:t xml:space="preserve"> ақпаратты көрсетудің екі әдісі қолданылады:</w:t>
      </w:r>
    </w:p>
    <w:p w:rsidR="009F4990" w:rsidRPr="009F4990" w:rsidRDefault="009F4990" w:rsidP="009F4990">
      <w:pPr>
        <w:spacing w:after="0" w:line="240" w:lineRule="auto"/>
        <w:ind w:firstLine="851"/>
        <w:jc w:val="both"/>
        <w:rPr>
          <w:rFonts w:ascii="Times New Roman" w:hAnsi="Times New Roman" w:cs="Times New Roman"/>
          <w:sz w:val="28"/>
          <w:szCs w:val="28"/>
          <w:lang w:val="kk-KZ"/>
        </w:rPr>
      </w:pPr>
      <w:r w:rsidRPr="009F4990">
        <w:rPr>
          <w:rFonts w:ascii="Times New Roman" w:hAnsi="Times New Roman" w:cs="Times New Roman"/>
          <w:sz w:val="28"/>
          <w:szCs w:val="28"/>
          <w:lang w:val="kk-KZ"/>
        </w:rPr>
        <w:t xml:space="preserve">1) </w:t>
      </w:r>
      <w:r w:rsidRPr="00A50205">
        <w:rPr>
          <w:rFonts w:ascii="Times New Roman" w:hAnsi="Times New Roman" w:cs="Times New Roman"/>
          <w:i/>
          <w:sz w:val="28"/>
          <w:szCs w:val="28"/>
          <w:lang w:val="kk-KZ"/>
        </w:rPr>
        <w:t>мәтіндік,</w:t>
      </w:r>
      <w:r w:rsidRPr="009F4990">
        <w:rPr>
          <w:rFonts w:ascii="Times New Roman" w:hAnsi="Times New Roman" w:cs="Times New Roman"/>
          <w:sz w:val="28"/>
          <w:szCs w:val="28"/>
          <w:lang w:val="kk-KZ"/>
        </w:rPr>
        <w:t xml:space="preserve"> яғни алынған деректер цифрлық көрсеткіштермен көрсетіледі және арнайы мәтіндік құжаттарға (кітаптарға, анықтамаларға), сондай-ақ магнитті сақтау құралдарындағы жер кадастрының ААЖ-мен (деректер банкі) енгізіледі, қажет болған жағдайда түсіндірме оларға ескертулер немесе басқа мәтіндік материалдар қоса беріледі;</w:t>
      </w:r>
    </w:p>
    <w:p w:rsidR="009F4990" w:rsidRPr="009F4990" w:rsidRDefault="009F4990" w:rsidP="009F4990">
      <w:pPr>
        <w:spacing w:after="0" w:line="240" w:lineRule="auto"/>
        <w:ind w:firstLine="851"/>
        <w:jc w:val="both"/>
        <w:rPr>
          <w:rFonts w:ascii="Times New Roman" w:hAnsi="Times New Roman" w:cs="Times New Roman"/>
          <w:sz w:val="28"/>
          <w:szCs w:val="28"/>
          <w:lang w:val="kk-KZ"/>
        </w:rPr>
      </w:pPr>
      <w:r w:rsidRPr="009F4990">
        <w:rPr>
          <w:rFonts w:ascii="Times New Roman" w:hAnsi="Times New Roman" w:cs="Times New Roman"/>
          <w:sz w:val="28"/>
          <w:szCs w:val="28"/>
          <w:lang w:val="kk-KZ"/>
        </w:rPr>
        <w:t xml:space="preserve">2) жерді дұрыс есепке алуды жүзеге асыру үшін маңызы бар </w:t>
      </w:r>
      <w:r w:rsidRPr="00A50205">
        <w:rPr>
          <w:rFonts w:ascii="Times New Roman" w:hAnsi="Times New Roman" w:cs="Times New Roman"/>
          <w:i/>
          <w:sz w:val="28"/>
          <w:szCs w:val="28"/>
          <w:lang w:val="kk-KZ"/>
        </w:rPr>
        <w:t>графика</w:t>
      </w:r>
      <w:r w:rsidR="00A50205" w:rsidRPr="00A50205">
        <w:rPr>
          <w:rFonts w:ascii="Times New Roman" w:hAnsi="Times New Roman" w:cs="Times New Roman"/>
          <w:i/>
          <w:sz w:val="28"/>
          <w:szCs w:val="28"/>
          <w:lang w:val="kk-KZ"/>
        </w:rPr>
        <w:t>лық әдіс</w:t>
      </w:r>
      <w:r w:rsidRPr="00A50205">
        <w:rPr>
          <w:rFonts w:ascii="Times New Roman" w:hAnsi="Times New Roman" w:cs="Times New Roman"/>
          <w:sz w:val="28"/>
          <w:szCs w:val="28"/>
          <w:lang w:val="kk-KZ"/>
        </w:rPr>
        <w:t xml:space="preserve"> </w:t>
      </w:r>
      <w:r w:rsidRPr="009F4990">
        <w:rPr>
          <w:rFonts w:ascii="Times New Roman" w:hAnsi="Times New Roman" w:cs="Times New Roman"/>
          <w:sz w:val="28"/>
          <w:szCs w:val="28"/>
          <w:lang w:val="kk-KZ"/>
        </w:rPr>
        <w:t>тек жер есебіне ғана тән және оны жүргізудің белгілі бір ерекшелігін анықтайды.</w:t>
      </w:r>
    </w:p>
    <w:p w:rsidR="009F4990" w:rsidRDefault="009F4990" w:rsidP="003F181B">
      <w:pPr>
        <w:spacing w:after="0" w:line="240" w:lineRule="auto"/>
        <w:ind w:firstLine="851"/>
        <w:jc w:val="both"/>
        <w:rPr>
          <w:rFonts w:ascii="Times New Roman" w:hAnsi="Times New Roman" w:cs="Times New Roman"/>
          <w:sz w:val="28"/>
          <w:szCs w:val="28"/>
          <w:lang w:val="kk-KZ"/>
        </w:rPr>
      </w:pPr>
      <w:r w:rsidRPr="009F4990">
        <w:rPr>
          <w:rFonts w:ascii="Times New Roman" w:hAnsi="Times New Roman" w:cs="Times New Roman"/>
          <w:sz w:val="28"/>
          <w:szCs w:val="28"/>
          <w:lang w:val="kk-KZ"/>
        </w:rPr>
        <w:t>Графикалық әдіс жерді есепке алу кезінде қарастырылатын объектіні және оның құрамдас бөліктерін бейнелеп қана қоймайды, сонымен қатар объект туралы қажетті алғашқы ақпаратты алуға және уақыт өте келе ондағы өзгерістерді көрсетуге мү</w:t>
      </w:r>
      <w:r>
        <w:rPr>
          <w:rFonts w:ascii="Times New Roman" w:hAnsi="Times New Roman" w:cs="Times New Roman"/>
          <w:sz w:val="28"/>
          <w:szCs w:val="28"/>
          <w:lang w:val="kk-KZ"/>
        </w:rPr>
        <w:t>мкіндік береді</w:t>
      </w:r>
      <w:r w:rsidRPr="009F4990">
        <w:rPr>
          <w:rFonts w:ascii="Times New Roman" w:hAnsi="Times New Roman" w:cs="Times New Roman"/>
          <w:sz w:val="28"/>
          <w:szCs w:val="28"/>
          <w:lang w:val="kk-KZ"/>
        </w:rPr>
        <w:t>.</w:t>
      </w:r>
    </w:p>
    <w:p w:rsidR="003F181B" w:rsidRPr="003F181B" w:rsidRDefault="003F181B" w:rsidP="003F181B">
      <w:pPr>
        <w:spacing w:after="0" w:line="240" w:lineRule="auto"/>
        <w:ind w:firstLine="851"/>
        <w:jc w:val="both"/>
        <w:rPr>
          <w:rFonts w:ascii="Times New Roman" w:hAnsi="Times New Roman" w:cs="Times New Roman"/>
          <w:sz w:val="28"/>
          <w:szCs w:val="28"/>
          <w:lang w:val="kk-KZ"/>
        </w:rPr>
      </w:pPr>
      <w:r w:rsidRPr="003F181B">
        <w:rPr>
          <w:rFonts w:ascii="Times New Roman" w:hAnsi="Times New Roman" w:cs="Times New Roman"/>
          <w:sz w:val="28"/>
          <w:szCs w:val="28"/>
          <w:lang w:val="kk-KZ"/>
        </w:rPr>
        <w:t>Оны жүзеге асырудың белгілі бір техникалық әдістері тән. Бұл әдістің мәні арнайы техниканың көмегімен жер бетіндегі тікелей өлшеулердің нәтижелерін (натуралды түрде) жоспарлы-картографиялық негізде көрсетуінде жатыр. Осылайша жасалған жоспарда қажетті ақпаратты алуға мүмкіндік беретін қарастырылатын аумақтың қысқартылған кескіні алынады.</w:t>
      </w:r>
    </w:p>
    <w:p w:rsidR="003F181B" w:rsidRPr="003F181B" w:rsidRDefault="003F181B" w:rsidP="003F181B">
      <w:pPr>
        <w:spacing w:after="0" w:line="240" w:lineRule="auto"/>
        <w:ind w:firstLine="851"/>
        <w:jc w:val="both"/>
        <w:rPr>
          <w:rFonts w:ascii="Times New Roman" w:hAnsi="Times New Roman" w:cs="Times New Roman"/>
          <w:sz w:val="28"/>
          <w:szCs w:val="28"/>
          <w:lang w:val="kk-KZ"/>
        </w:rPr>
      </w:pPr>
      <w:r w:rsidRPr="003F181B">
        <w:rPr>
          <w:rFonts w:ascii="Times New Roman" w:hAnsi="Times New Roman" w:cs="Times New Roman"/>
          <w:sz w:val="28"/>
          <w:szCs w:val="28"/>
          <w:lang w:val="kk-KZ"/>
        </w:rPr>
        <w:t xml:space="preserve">Жоспарлау материалдарында уақыт өте келе жер пайдалану мен иелік ету құрамында болатын барлық өзгерістер графикалық түрде жазылады. Қазіргі уақытта республикада жер </w:t>
      </w:r>
      <w:r>
        <w:rPr>
          <w:rFonts w:ascii="Times New Roman" w:hAnsi="Times New Roman" w:cs="Times New Roman"/>
          <w:sz w:val="28"/>
          <w:szCs w:val="28"/>
          <w:lang w:val="kk-KZ"/>
        </w:rPr>
        <w:t>учаскесінің</w:t>
      </w:r>
      <w:r w:rsidRPr="003F181B">
        <w:rPr>
          <w:rFonts w:ascii="Times New Roman" w:hAnsi="Times New Roman" w:cs="Times New Roman"/>
          <w:sz w:val="28"/>
          <w:szCs w:val="28"/>
          <w:lang w:val="kk-KZ"/>
        </w:rPr>
        <w:t xml:space="preserve">, есептік кварталдың, ауданның және облыстың электронды карталарын компьютер арқылы алу арқылы </w:t>
      </w:r>
      <w:r w:rsidRPr="003F181B">
        <w:rPr>
          <w:rFonts w:ascii="Times New Roman" w:hAnsi="Times New Roman" w:cs="Times New Roman"/>
          <w:i/>
          <w:sz w:val="28"/>
          <w:szCs w:val="28"/>
          <w:lang w:val="kk-KZ"/>
        </w:rPr>
        <w:t>графикалық әдісті</w:t>
      </w:r>
      <w:r w:rsidRPr="003F181B">
        <w:rPr>
          <w:rFonts w:ascii="Times New Roman" w:hAnsi="Times New Roman" w:cs="Times New Roman"/>
          <w:sz w:val="28"/>
          <w:szCs w:val="28"/>
          <w:lang w:val="kk-KZ"/>
        </w:rPr>
        <w:t xml:space="preserve"> жетілдіру жұмыстары жүргізілуде. Графикалық есеп әдісін электронды карта түріндегі қолдану </w:t>
      </w:r>
      <w:r w:rsidR="003B6FB0">
        <w:rPr>
          <w:rFonts w:ascii="Times New Roman" w:hAnsi="Times New Roman" w:cs="Times New Roman"/>
          <w:sz w:val="28"/>
          <w:szCs w:val="28"/>
          <w:lang w:val="kk-KZ"/>
        </w:rPr>
        <w:t>есепке алудың</w:t>
      </w:r>
      <w:bookmarkStart w:id="0" w:name="_GoBack"/>
      <w:bookmarkEnd w:id="0"/>
      <w:r w:rsidRPr="003F181B">
        <w:rPr>
          <w:rFonts w:ascii="Times New Roman" w:hAnsi="Times New Roman" w:cs="Times New Roman"/>
          <w:sz w:val="28"/>
          <w:szCs w:val="28"/>
          <w:lang w:val="kk-KZ"/>
        </w:rPr>
        <w:t xml:space="preserve"> дәлдігін арттырып қана қоймай, өзгерістер енгізу процесін автоматтандыруға, яғни алғашқы және ағымдағы есепке алуды және картографиялық-есептік материалды шығаруды қамтамасыз етеді.</w:t>
      </w:r>
    </w:p>
    <w:p w:rsidR="003F181B" w:rsidRPr="00C6057C" w:rsidRDefault="003F181B" w:rsidP="003F181B">
      <w:pPr>
        <w:spacing w:after="0" w:line="240" w:lineRule="auto"/>
        <w:ind w:firstLine="851"/>
        <w:jc w:val="both"/>
        <w:rPr>
          <w:rFonts w:ascii="Times New Roman" w:hAnsi="Times New Roman" w:cs="Times New Roman"/>
          <w:sz w:val="28"/>
          <w:szCs w:val="28"/>
          <w:lang w:val="kk-KZ"/>
        </w:rPr>
      </w:pPr>
      <w:r w:rsidRPr="003F181B">
        <w:rPr>
          <w:rFonts w:ascii="Times New Roman" w:hAnsi="Times New Roman" w:cs="Times New Roman"/>
          <w:sz w:val="28"/>
          <w:szCs w:val="28"/>
          <w:lang w:val="kk-KZ"/>
        </w:rPr>
        <w:t>Графикалық бейнелеу әдісі есептелген жерлердің кеңістіктегі жағдайын және олардың құрамы мен пайдалануында болатын өзгерістерді көрнекі түрде көрсетеді. Мәтіндік және графикалық әдістер арасында белгілі бір байланыс бар. Мәліметтерді анықтаудың графикалық әдісі неғұрлым дәл болса, мәтіндік құжаттарда деректер дәлірек көрсетіледі. Бұл әдістер бірін-бірі толықтыра отырып, оларды есепке алу кезінде жерлерді жан-жақты сипаттауға мүмкіндік береді.</w:t>
      </w:r>
    </w:p>
    <w:sectPr w:rsidR="003F181B" w:rsidRPr="00C605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63F4B"/>
    <w:multiLevelType w:val="hybridMultilevel"/>
    <w:tmpl w:val="F18C36AA"/>
    <w:lvl w:ilvl="0" w:tplc="704EE418">
      <w:numFmt w:val="bullet"/>
      <w:lvlText w:val="-"/>
      <w:lvlJc w:val="left"/>
      <w:pPr>
        <w:ind w:left="1211" w:hanging="360"/>
      </w:pPr>
      <w:rPr>
        <w:rFonts w:ascii="Times New Roman" w:eastAsiaTheme="minorHAnsi"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371"/>
    <w:rsid w:val="00003EF5"/>
    <w:rsid w:val="003B6FB0"/>
    <w:rsid w:val="003F181B"/>
    <w:rsid w:val="00424E6D"/>
    <w:rsid w:val="00560E15"/>
    <w:rsid w:val="00663371"/>
    <w:rsid w:val="009F4990"/>
    <w:rsid w:val="00A4260B"/>
    <w:rsid w:val="00A50205"/>
    <w:rsid w:val="00C6057C"/>
    <w:rsid w:val="00D868F9"/>
    <w:rsid w:val="00DB653F"/>
    <w:rsid w:val="00EE45B5"/>
    <w:rsid w:val="00F63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26AC7"/>
  <w15:docId w15:val="{A28D87CA-E42B-4D58-9015-E20746BBD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4E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1527</Words>
  <Characters>8704</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2021-12-17T07:02:00Z</dcterms:created>
  <dcterms:modified xsi:type="dcterms:W3CDTF">2021-12-17T07:02:00Z</dcterms:modified>
</cp:coreProperties>
</file>